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17F92" w14:textId="77777777" w:rsidR="00A2210D" w:rsidRPr="001D1762" w:rsidRDefault="001D1762" w:rsidP="001D17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762">
        <w:rPr>
          <w:rFonts w:ascii="Times New Roman" w:hAnsi="Times New Roman" w:cs="Times New Roman"/>
          <w:b/>
          <w:bCs/>
          <w:sz w:val="28"/>
          <w:szCs w:val="28"/>
        </w:rPr>
        <w:t>PHỤ LỤC</w:t>
      </w:r>
    </w:p>
    <w:p w14:paraId="5707FFE5" w14:textId="0D2E8039" w:rsidR="001D1762" w:rsidRDefault="001D1762" w:rsidP="001E6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762">
        <w:rPr>
          <w:rFonts w:ascii="Times New Roman" w:hAnsi="Times New Roman" w:cs="Times New Roman"/>
          <w:b/>
          <w:bCs/>
          <w:sz w:val="28"/>
          <w:szCs w:val="28"/>
        </w:rPr>
        <w:t xml:space="preserve">Các </w:t>
      </w:r>
      <w:bookmarkStart w:id="0" w:name="_GoBack"/>
      <w:r w:rsidRPr="001D1762">
        <w:rPr>
          <w:rFonts w:ascii="Times New Roman" w:hAnsi="Times New Roman" w:cs="Times New Roman"/>
          <w:b/>
          <w:bCs/>
          <w:sz w:val="28"/>
          <w:szCs w:val="28"/>
        </w:rPr>
        <w:t xml:space="preserve">giải pháp nhằm tăng cường tiết kiệm điện, đảm bảo ổn định cung ứng điện </w:t>
      </w:r>
      <w:r w:rsidR="004834C1">
        <w:rPr>
          <w:rFonts w:ascii="Times New Roman" w:hAnsi="Times New Roman" w:cs="Times New Roman"/>
          <w:b/>
          <w:bCs/>
          <w:sz w:val="28"/>
          <w:szCs w:val="28"/>
        </w:rPr>
        <w:t xml:space="preserve">an toàn, ổn định </w:t>
      </w:r>
      <w:r w:rsidRPr="001D1762">
        <w:rPr>
          <w:rFonts w:ascii="Times New Roman" w:hAnsi="Times New Roman" w:cs="Times New Roman"/>
          <w:b/>
          <w:bCs/>
          <w:sz w:val="28"/>
          <w:szCs w:val="28"/>
        </w:rPr>
        <w:t>trên địa bàn tỉnh Đồng Nai</w:t>
      </w:r>
    </w:p>
    <w:p w14:paraId="68F0D7B2" w14:textId="73077F3E" w:rsidR="001D1762" w:rsidRDefault="001D1762" w:rsidP="001E6B0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D1762">
        <w:rPr>
          <w:rFonts w:ascii="Times New Roman" w:hAnsi="Times New Roman" w:cs="Times New Roman"/>
          <w:i/>
          <w:iCs/>
          <w:sz w:val="28"/>
          <w:szCs w:val="28"/>
        </w:rPr>
        <w:t xml:space="preserve">(Đính kèm văn bản số </w:t>
      </w:r>
      <w:r w:rsidR="001E6B05">
        <w:rPr>
          <w:rFonts w:ascii="Times New Roman" w:hAnsi="Times New Roman" w:cs="Times New Roman"/>
          <w:i/>
          <w:iCs/>
          <w:sz w:val="28"/>
          <w:szCs w:val="28"/>
        </w:rPr>
        <w:t>2072</w:t>
      </w:r>
      <w:r w:rsidRPr="001D1762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064999">
        <w:rPr>
          <w:rFonts w:ascii="Times New Roman" w:hAnsi="Times New Roman" w:cs="Times New Roman"/>
          <w:i/>
          <w:iCs/>
          <w:sz w:val="28"/>
          <w:szCs w:val="28"/>
        </w:rPr>
        <w:t>SCT-KT&amp;NL</w:t>
      </w:r>
      <w:r w:rsidRPr="001D1762">
        <w:rPr>
          <w:rFonts w:ascii="Times New Roman" w:hAnsi="Times New Roman" w:cs="Times New Roman"/>
          <w:i/>
          <w:iCs/>
          <w:sz w:val="28"/>
          <w:szCs w:val="28"/>
        </w:rPr>
        <w:t xml:space="preserve"> ngày </w:t>
      </w:r>
      <w:r w:rsidR="001E6B05">
        <w:rPr>
          <w:rFonts w:ascii="Times New Roman" w:hAnsi="Times New Roman" w:cs="Times New Roman"/>
          <w:i/>
          <w:iCs/>
          <w:sz w:val="28"/>
          <w:szCs w:val="28"/>
        </w:rPr>
        <w:t>22</w:t>
      </w:r>
      <w:r w:rsidRPr="001D1762">
        <w:rPr>
          <w:rFonts w:ascii="Times New Roman" w:hAnsi="Times New Roman" w:cs="Times New Roman"/>
          <w:i/>
          <w:iCs/>
          <w:sz w:val="28"/>
          <w:szCs w:val="28"/>
        </w:rPr>
        <w:t xml:space="preserve"> tháng</w:t>
      </w:r>
      <w:r w:rsidR="006A62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6B05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1D1762">
        <w:rPr>
          <w:rFonts w:ascii="Times New Roman" w:hAnsi="Times New Roman" w:cs="Times New Roman"/>
          <w:i/>
          <w:iCs/>
          <w:sz w:val="28"/>
          <w:szCs w:val="28"/>
        </w:rPr>
        <w:t>năm 202</w:t>
      </w:r>
      <w:r w:rsidR="00E42E3D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1D1762">
        <w:rPr>
          <w:rFonts w:ascii="Times New Roman" w:hAnsi="Times New Roman" w:cs="Times New Roman"/>
          <w:i/>
          <w:iCs/>
          <w:sz w:val="28"/>
          <w:szCs w:val="28"/>
        </w:rPr>
        <w:t xml:space="preserve"> của </w:t>
      </w:r>
      <w:r w:rsidR="00064999">
        <w:rPr>
          <w:rFonts w:ascii="Times New Roman" w:hAnsi="Times New Roman" w:cs="Times New Roman"/>
          <w:i/>
          <w:iCs/>
          <w:sz w:val="28"/>
          <w:szCs w:val="28"/>
        </w:rPr>
        <w:t>Sở Công Thương</w:t>
      </w:r>
      <w:r w:rsidRPr="001D1762">
        <w:rPr>
          <w:rFonts w:ascii="Times New Roman" w:hAnsi="Times New Roman" w:cs="Times New Roman"/>
          <w:i/>
          <w:iCs/>
          <w:sz w:val="28"/>
          <w:szCs w:val="28"/>
        </w:rPr>
        <w:t xml:space="preserve"> Đồng Nai)</w:t>
      </w:r>
    </w:p>
    <w:p w14:paraId="7A8FA9E4" w14:textId="77777777" w:rsidR="00700B22" w:rsidRPr="00047D78" w:rsidRDefault="00C06971" w:rsidP="001E6B05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762">
        <w:rPr>
          <w:rFonts w:ascii="Times New Roman" w:hAnsi="Times New Roman" w:cs="Times New Roman"/>
          <w:b/>
          <w:bCs/>
          <w:sz w:val="28"/>
          <w:szCs w:val="28"/>
        </w:rPr>
        <w:t>Các giải pháp cấp bách nhằm tăng cường tiết kiệm điện</w:t>
      </w:r>
    </w:p>
    <w:p w14:paraId="7475950C" w14:textId="77777777" w:rsidR="00047D78" w:rsidRPr="007B15A0" w:rsidRDefault="00047D78" w:rsidP="001E6B05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5A0">
        <w:rPr>
          <w:rFonts w:ascii="Times New Roman" w:hAnsi="Times New Roman" w:cs="Times New Roman"/>
          <w:b/>
          <w:bCs/>
          <w:sz w:val="28"/>
          <w:szCs w:val="28"/>
        </w:rPr>
        <w:t>Đối với cơ quan hành chính sự nghiệp, tòa nhà văn phòng</w:t>
      </w:r>
      <w:r w:rsidR="00165AC3" w:rsidRPr="007B15A0">
        <w:rPr>
          <w:rFonts w:ascii="Times New Roman" w:hAnsi="Times New Roman" w:cs="Times New Roman"/>
          <w:b/>
          <w:bCs/>
          <w:sz w:val="28"/>
          <w:szCs w:val="28"/>
        </w:rPr>
        <w:t>, các trường học, trung tâm đào tạo</w:t>
      </w:r>
    </w:p>
    <w:p w14:paraId="5DE3EC10" w14:textId="77777777" w:rsidR="009E3E50" w:rsidRDefault="009E3E5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Điều chỉnh máy điều hòa nhiệt độ từ 26 độ C trở lên.</w:t>
      </w:r>
      <w:proofErr w:type="gramEnd"/>
    </w:p>
    <w:p w14:paraId="0BE401A6" w14:textId="77777777" w:rsidR="009E3E50" w:rsidRDefault="009E3E5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Mở máy điều hòa trễ 60 phút và tắt máy điều hòa sớm 60 phút so với giờ bắt đầu và giờ kết thúc làm việc hàng ngày.</w:t>
      </w:r>
    </w:p>
    <w:p w14:paraId="451FFCFE" w14:textId="77777777" w:rsidR="009E3E50" w:rsidRDefault="009E3E5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Tắt hoặc giảm 50% công suất hệ thống chiếu sáng hành lanh, bãi giữ </w:t>
      </w:r>
      <w:proofErr w:type="gramStart"/>
      <w:r>
        <w:rPr>
          <w:rFonts w:ascii="Times New Roman" w:hAnsi="Times New Roman" w:cs="Times New Roman"/>
          <w:sz w:val="28"/>
          <w:szCs w:val="28"/>
        </w:rPr>
        <w:t>xe</w:t>
      </w:r>
      <w:proofErr w:type="gramEnd"/>
      <w:r>
        <w:rPr>
          <w:rFonts w:ascii="Times New Roman" w:hAnsi="Times New Roman" w:cs="Times New Roman"/>
          <w:sz w:val="28"/>
          <w:szCs w:val="28"/>
        </w:rPr>
        <w:t>, khuôn viên, các khu vực công cộng.</w:t>
      </w:r>
    </w:p>
    <w:p w14:paraId="7739853F" w14:textId="77777777" w:rsidR="009E3E50" w:rsidRDefault="009E3E5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Dừng hoạt động 50% số thang máy. </w:t>
      </w:r>
      <w:proofErr w:type="gramStart"/>
      <w:r>
        <w:rPr>
          <w:rFonts w:ascii="Times New Roman" w:hAnsi="Times New Roman" w:cs="Times New Roman"/>
          <w:sz w:val="28"/>
          <w:szCs w:val="28"/>
        </w:rPr>
        <w:t>Khuyến khích sử dụng cầu thang bộ khi di chuyển giữa các tầng gần nhau.</w:t>
      </w:r>
      <w:proofErr w:type="gramEnd"/>
    </w:p>
    <w:p w14:paraId="74B9AE15" w14:textId="77777777" w:rsidR="009E3E50" w:rsidRDefault="009E3E5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Tận dụng tối đa ánh sáng tự nhiên tại phòng làm việc</w:t>
      </w:r>
      <w:r w:rsidR="00165AC3">
        <w:rPr>
          <w:rFonts w:ascii="Times New Roman" w:hAnsi="Times New Roman" w:cs="Times New Roman"/>
          <w:sz w:val="28"/>
          <w:szCs w:val="28"/>
        </w:rPr>
        <w:t>, phòng học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58408F" w14:textId="77777777" w:rsidR="00047D78" w:rsidRPr="00165AC3" w:rsidRDefault="009E3E5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C73">
        <w:rPr>
          <w:rFonts w:ascii="Times New Roman" w:hAnsi="Times New Roman" w:cs="Times New Roman"/>
          <w:sz w:val="28"/>
          <w:szCs w:val="28"/>
        </w:rPr>
        <w:t>Tắt các thiết bị điện khi không sử dụng</w:t>
      </w:r>
      <w:r w:rsidR="00165AC3">
        <w:rPr>
          <w:rFonts w:ascii="Times New Roman" w:hAnsi="Times New Roman" w:cs="Times New Roman"/>
          <w:sz w:val="28"/>
          <w:szCs w:val="28"/>
        </w:rPr>
        <w:t>.</w:t>
      </w:r>
    </w:p>
    <w:p w14:paraId="5EB17B33" w14:textId="77777777" w:rsidR="00047D78" w:rsidRPr="007B15A0" w:rsidRDefault="00047D78" w:rsidP="001E6B05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5A0">
        <w:rPr>
          <w:rFonts w:ascii="Times New Roman" w:hAnsi="Times New Roman" w:cs="Times New Roman"/>
          <w:b/>
          <w:bCs/>
          <w:sz w:val="28"/>
          <w:szCs w:val="28"/>
        </w:rPr>
        <w:t>Đối với các trung tâm thương mại, cơ sở dịch vụ</w:t>
      </w:r>
    </w:p>
    <w:p w14:paraId="59D037C8" w14:textId="77777777" w:rsidR="007B15A0" w:rsidRPr="007B15A0" w:rsidRDefault="007B15A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5A0">
        <w:rPr>
          <w:rFonts w:ascii="Times New Roman" w:hAnsi="Times New Roman" w:cs="Times New Roman"/>
          <w:sz w:val="28"/>
          <w:szCs w:val="28"/>
        </w:rPr>
        <w:t>- Điều chỉnh máy điều hòa nhiệt độ từ 26 độ C trở lên.</w:t>
      </w:r>
      <w:proofErr w:type="gramEnd"/>
    </w:p>
    <w:p w14:paraId="23F8CED9" w14:textId="77777777" w:rsidR="007B15A0" w:rsidRPr="007B15A0" w:rsidRDefault="007B15A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A0">
        <w:rPr>
          <w:rFonts w:ascii="Times New Roman" w:hAnsi="Times New Roman" w:cs="Times New Roman"/>
          <w:sz w:val="28"/>
          <w:szCs w:val="28"/>
        </w:rPr>
        <w:t xml:space="preserve">- Mở máy điều hòa trễ 60 phút và tắt máy điều hòa sớm 60 phút so với giờ bắt </w:t>
      </w:r>
      <w:proofErr w:type="gramStart"/>
      <w:r w:rsidRPr="007B15A0">
        <w:rPr>
          <w:rFonts w:ascii="Times New Roman" w:hAnsi="Times New Roman" w:cs="Times New Roman"/>
          <w:sz w:val="28"/>
          <w:szCs w:val="28"/>
        </w:rPr>
        <w:t>đầu</w:t>
      </w:r>
      <w:proofErr w:type="gramEnd"/>
      <w:r w:rsidRPr="007B15A0">
        <w:rPr>
          <w:rFonts w:ascii="Times New Roman" w:hAnsi="Times New Roman" w:cs="Times New Roman"/>
          <w:sz w:val="28"/>
          <w:szCs w:val="28"/>
        </w:rPr>
        <w:t xml:space="preserve"> và giờ kết thúc làm việc hàng ngày.</w:t>
      </w:r>
    </w:p>
    <w:p w14:paraId="1B24107C" w14:textId="77777777" w:rsidR="007B15A0" w:rsidRDefault="007B15A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A0">
        <w:rPr>
          <w:rFonts w:ascii="Times New Roman" w:hAnsi="Times New Roman" w:cs="Times New Roman"/>
          <w:sz w:val="28"/>
          <w:szCs w:val="28"/>
        </w:rPr>
        <w:t xml:space="preserve">- Tắt hoặc giảm 50% công suất hệ thống chiếu sáng hành lanh, bãi giữ </w:t>
      </w:r>
      <w:proofErr w:type="gramStart"/>
      <w:r w:rsidRPr="007B15A0">
        <w:rPr>
          <w:rFonts w:ascii="Times New Roman" w:hAnsi="Times New Roman" w:cs="Times New Roman"/>
          <w:sz w:val="28"/>
          <w:szCs w:val="28"/>
        </w:rPr>
        <w:t>xe</w:t>
      </w:r>
      <w:proofErr w:type="gramEnd"/>
      <w:r w:rsidRPr="007B15A0">
        <w:rPr>
          <w:rFonts w:ascii="Times New Roman" w:hAnsi="Times New Roman" w:cs="Times New Roman"/>
          <w:sz w:val="28"/>
          <w:szCs w:val="28"/>
        </w:rPr>
        <w:t>, khuôn viên, các khu vực công cộng.</w:t>
      </w:r>
    </w:p>
    <w:p w14:paraId="51991A9F" w14:textId="77777777" w:rsidR="007B15A0" w:rsidRPr="007B15A0" w:rsidRDefault="007B15A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Tận dụng tối đa ánh sáng tự nhiên.</w:t>
      </w:r>
    </w:p>
    <w:p w14:paraId="799F1ABA" w14:textId="77777777" w:rsidR="007B15A0" w:rsidRDefault="007B15A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A0">
        <w:rPr>
          <w:rFonts w:ascii="Times New Roman" w:hAnsi="Times New Roman" w:cs="Times New Roman"/>
          <w:sz w:val="28"/>
          <w:szCs w:val="28"/>
        </w:rPr>
        <w:t xml:space="preserve">- Dừng hoạt động 50% số thang máy. </w:t>
      </w:r>
      <w:proofErr w:type="gramStart"/>
      <w:r w:rsidRPr="007B15A0">
        <w:rPr>
          <w:rFonts w:ascii="Times New Roman" w:hAnsi="Times New Roman" w:cs="Times New Roman"/>
          <w:sz w:val="28"/>
          <w:szCs w:val="28"/>
        </w:rPr>
        <w:t>Khuyến khích sử dụng cầu thang bộ khi di chuyển giữa các tầng gần nhau.</w:t>
      </w:r>
      <w:proofErr w:type="gramEnd"/>
    </w:p>
    <w:p w14:paraId="67D15105" w14:textId="77777777" w:rsidR="007B15A0" w:rsidRDefault="007B15A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Tắt toàn bộ hệ thống chiếu sáng trang trí, quảng cáo, bảng hiệu từ 22h hàng ngày.</w:t>
      </w:r>
    </w:p>
    <w:p w14:paraId="641E2BF8" w14:textId="77777777" w:rsidR="007B15A0" w:rsidRDefault="007B15A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Tham gia các chương trình điều chỉnh phụ tải khi có đề nghị từ Công ty Điện lực.</w:t>
      </w:r>
    </w:p>
    <w:p w14:paraId="7489AC4C" w14:textId="77777777" w:rsidR="007B15A0" w:rsidRPr="007B15A0" w:rsidRDefault="007B15A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Khuyến khích sử dụng máy phát điện dự phòng (nếu có) để chủ động thêm nguồn cung cấp điện.</w:t>
      </w:r>
    </w:p>
    <w:p w14:paraId="60A3CC54" w14:textId="2FBAA8B7" w:rsidR="00047D78" w:rsidRPr="007566A8" w:rsidRDefault="00047D78" w:rsidP="001E6B05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A8">
        <w:rPr>
          <w:rFonts w:ascii="Times New Roman" w:hAnsi="Times New Roman" w:cs="Times New Roman"/>
          <w:b/>
          <w:bCs/>
          <w:sz w:val="28"/>
          <w:szCs w:val="28"/>
        </w:rPr>
        <w:t xml:space="preserve">Đối với các cơ sở </w:t>
      </w:r>
      <w:r w:rsidR="0063145C" w:rsidRPr="007566A8">
        <w:rPr>
          <w:rFonts w:ascii="Times New Roman" w:hAnsi="Times New Roman" w:cs="Times New Roman"/>
          <w:b/>
          <w:bCs/>
          <w:sz w:val="28"/>
          <w:szCs w:val="28"/>
        </w:rPr>
        <w:t xml:space="preserve">sản xuất </w:t>
      </w:r>
      <w:r w:rsidRPr="007566A8">
        <w:rPr>
          <w:rFonts w:ascii="Times New Roman" w:hAnsi="Times New Roman" w:cs="Times New Roman"/>
          <w:b/>
          <w:bCs/>
          <w:sz w:val="28"/>
          <w:szCs w:val="28"/>
        </w:rPr>
        <w:t>công nghiệ</w:t>
      </w:r>
      <w:r w:rsidR="0063145C">
        <w:rPr>
          <w:rFonts w:ascii="Times New Roman" w:hAnsi="Times New Roman" w:cs="Times New Roman"/>
          <w:b/>
          <w:bCs/>
          <w:sz w:val="28"/>
          <w:szCs w:val="28"/>
        </w:rPr>
        <w:t>p</w:t>
      </w:r>
    </w:p>
    <w:p w14:paraId="06E2A1F0" w14:textId="77777777" w:rsidR="007566A8" w:rsidRDefault="007566A8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A0">
        <w:rPr>
          <w:rFonts w:ascii="Times New Roman" w:hAnsi="Times New Roman" w:cs="Times New Roman"/>
          <w:sz w:val="28"/>
          <w:szCs w:val="28"/>
        </w:rPr>
        <w:t xml:space="preserve">- Tắt hoặc giảm 50% công suất hệ thống chiếu sáng hành lanh, bãi giữ </w:t>
      </w:r>
      <w:proofErr w:type="gramStart"/>
      <w:r w:rsidRPr="007B15A0">
        <w:rPr>
          <w:rFonts w:ascii="Times New Roman" w:hAnsi="Times New Roman" w:cs="Times New Roman"/>
          <w:sz w:val="28"/>
          <w:szCs w:val="28"/>
        </w:rPr>
        <w:t>xe</w:t>
      </w:r>
      <w:proofErr w:type="gramEnd"/>
      <w:r w:rsidRPr="007B15A0">
        <w:rPr>
          <w:rFonts w:ascii="Times New Roman" w:hAnsi="Times New Roman" w:cs="Times New Roman"/>
          <w:sz w:val="28"/>
          <w:szCs w:val="28"/>
        </w:rPr>
        <w:t>, khuôn viên, các khu vực công cộng.</w:t>
      </w:r>
    </w:p>
    <w:p w14:paraId="3F6B2B7C" w14:textId="77777777" w:rsidR="007566A8" w:rsidRPr="007B15A0" w:rsidRDefault="007566A8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Tận dụng tối đa ánh sáng tự nhiên</w:t>
      </w:r>
      <w:r w:rsidR="00115A0B">
        <w:rPr>
          <w:rFonts w:ascii="Times New Roman" w:hAnsi="Times New Roman" w:cs="Times New Roman"/>
          <w:sz w:val="28"/>
          <w:szCs w:val="28"/>
        </w:rPr>
        <w:t xml:space="preserve"> để chiếu sáng nhà xưởng, cơ sở sản xuất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700FD6" w14:textId="77777777" w:rsidR="007566A8" w:rsidRDefault="007566A8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Dịch chuyển một phần các hoạt động sản xuất sau 22h.</w:t>
      </w:r>
    </w:p>
    <w:p w14:paraId="1F1C4BC7" w14:textId="77777777" w:rsidR="007566A8" w:rsidRDefault="007566A8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Tham gia các chương trình điều chỉnh phụ tải khi có đề nghị từ Công ty Điện lực.</w:t>
      </w:r>
    </w:p>
    <w:p w14:paraId="1B93CC44" w14:textId="77777777" w:rsidR="00881455" w:rsidRPr="007B15A0" w:rsidRDefault="007566A8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Khuyến khích sử dụng máy phát điện dự phòng (nếu có) để chủ động thêm nguồn cung cấp điện.</w:t>
      </w:r>
    </w:p>
    <w:p w14:paraId="100FFE4F" w14:textId="77777777" w:rsidR="00047D78" w:rsidRPr="00BA0562" w:rsidRDefault="00047D78" w:rsidP="001E6B05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562">
        <w:rPr>
          <w:rFonts w:ascii="Times New Roman" w:hAnsi="Times New Roman" w:cs="Times New Roman"/>
          <w:b/>
          <w:bCs/>
          <w:sz w:val="28"/>
          <w:szCs w:val="28"/>
        </w:rPr>
        <w:t>Đối với các hệ thống chiếu sáng giao thông</w:t>
      </w:r>
    </w:p>
    <w:p w14:paraId="509BD99E" w14:textId="52B044E6" w:rsidR="00881455" w:rsidRDefault="00BA0562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5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25EF">
        <w:rPr>
          <w:rFonts w:ascii="Times New Roman" w:hAnsi="Times New Roman" w:cs="Times New Roman"/>
          <w:sz w:val="28"/>
          <w:szCs w:val="28"/>
        </w:rPr>
        <w:t>Điều chỉnh thời gian mở đèn</w:t>
      </w:r>
      <w:r w:rsidRPr="007B15A0">
        <w:rPr>
          <w:rFonts w:ascii="Times New Roman" w:hAnsi="Times New Roman" w:cs="Times New Roman"/>
          <w:sz w:val="28"/>
          <w:szCs w:val="28"/>
        </w:rPr>
        <w:t xml:space="preserve"> trễ </w:t>
      </w:r>
      <w:r w:rsidR="00E42E3D">
        <w:rPr>
          <w:rFonts w:ascii="Times New Roman" w:hAnsi="Times New Roman" w:cs="Times New Roman"/>
          <w:sz w:val="28"/>
          <w:szCs w:val="28"/>
        </w:rPr>
        <w:t>4</w:t>
      </w:r>
      <w:r w:rsidRPr="007B15A0">
        <w:rPr>
          <w:rFonts w:ascii="Times New Roman" w:hAnsi="Times New Roman" w:cs="Times New Roman"/>
          <w:sz w:val="28"/>
          <w:szCs w:val="28"/>
        </w:rPr>
        <w:t xml:space="preserve">0 phút và tắt </w:t>
      </w:r>
      <w:r w:rsidR="00FF25EF">
        <w:rPr>
          <w:rFonts w:ascii="Times New Roman" w:hAnsi="Times New Roman" w:cs="Times New Roman"/>
          <w:sz w:val="28"/>
          <w:szCs w:val="28"/>
        </w:rPr>
        <w:t>đèn</w:t>
      </w:r>
      <w:r w:rsidRPr="007B15A0">
        <w:rPr>
          <w:rFonts w:ascii="Times New Roman" w:hAnsi="Times New Roman" w:cs="Times New Roman"/>
          <w:sz w:val="28"/>
          <w:szCs w:val="28"/>
        </w:rPr>
        <w:t xml:space="preserve"> sớm </w:t>
      </w:r>
      <w:r w:rsidR="00E42E3D">
        <w:rPr>
          <w:rFonts w:ascii="Times New Roman" w:hAnsi="Times New Roman" w:cs="Times New Roman"/>
          <w:sz w:val="28"/>
          <w:szCs w:val="28"/>
        </w:rPr>
        <w:t>4</w:t>
      </w:r>
      <w:r w:rsidRPr="007B15A0">
        <w:rPr>
          <w:rFonts w:ascii="Times New Roman" w:hAnsi="Times New Roman" w:cs="Times New Roman"/>
          <w:sz w:val="28"/>
          <w:szCs w:val="28"/>
        </w:rPr>
        <w:t xml:space="preserve">0 phút so với </w:t>
      </w:r>
      <w:r w:rsidR="00FF25EF">
        <w:rPr>
          <w:rFonts w:ascii="Times New Roman" w:hAnsi="Times New Roman" w:cs="Times New Roman"/>
          <w:sz w:val="28"/>
          <w:szCs w:val="28"/>
        </w:rPr>
        <w:t>kế hoạch hiện nay</w:t>
      </w:r>
      <w:r w:rsidRPr="007B15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5F84FBA" w14:textId="77777777" w:rsidR="009D4FEF" w:rsidRDefault="00BA0562" w:rsidP="001E6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Giảm 50% công suất hệ thống chiếu sáng từ 22h tại các tuyến đường có lưu lượng giao thông ít</w:t>
      </w:r>
      <w:r w:rsidR="009D4FEF">
        <w:rPr>
          <w:rFonts w:ascii="Times New Roman" w:hAnsi="Times New Roman" w:cs="Times New Roman"/>
          <w:sz w:val="28"/>
          <w:szCs w:val="28"/>
        </w:rPr>
        <w:t>.</w:t>
      </w:r>
    </w:p>
    <w:p w14:paraId="2217576E" w14:textId="77777777" w:rsidR="00BA0562" w:rsidRDefault="009D4FEF" w:rsidP="001E6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Việc điều chỉnh, tiết giảm hệ thống chiếu sáng giao thông được thực hiện</w:t>
      </w:r>
      <w:r w:rsidR="00BA0562">
        <w:rPr>
          <w:rFonts w:ascii="Times New Roman" w:hAnsi="Times New Roman" w:cs="Times New Roman"/>
          <w:sz w:val="28"/>
          <w:szCs w:val="28"/>
        </w:rPr>
        <w:t xml:space="preserve"> trên cơ sở đảm bảo </w:t>
      </w:r>
      <w:proofErr w:type="gramStart"/>
      <w:r w:rsidR="00BA056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BA0562">
        <w:rPr>
          <w:rFonts w:ascii="Times New Roman" w:hAnsi="Times New Roman" w:cs="Times New Roman"/>
          <w:sz w:val="28"/>
          <w:szCs w:val="28"/>
        </w:rPr>
        <w:t xml:space="preserve"> toàn giao thông</w:t>
      </w:r>
      <w:r>
        <w:rPr>
          <w:rFonts w:ascii="Times New Roman" w:hAnsi="Times New Roman" w:cs="Times New Roman"/>
          <w:sz w:val="28"/>
          <w:szCs w:val="28"/>
        </w:rPr>
        <w:t xml:space="preserve"> và an ninh trật tự trên các tuyến đường</w:t>
      </w:r>
      <w:r w:rsidR="00BA0562">
        <w:rPr>
          <w:rFonts w:ascii="Times New Roman" w:hAnsi="Times New Roman" w:cs="Times New Roman"/>
          <w:sz w:val="28"/>
          <w:szCs w:val="28"/>
        </w:rPr>
        <w:t>.</w:t>
      </w:r>
    </w:p>
    <w:p w14:paraId="7481EE06" w14:textId="77777777" w:rsidR="00047D78" w:rsidRPr="00FF25EF" w:rsidRDefault="00047D78" w:rsidP="001E6B05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5EF">
        <w:rPr>
          <w:rFonts w:ascii="Times New Roman" w:hAnsi="Times New Roman" w:cs="Times New Roman"/>
          <w:b/>
          <w:bCs/>
          <w:sz w:val="28"/>
          <w:szCs w:val="28"/>
        </w:rPr>
        <w:t>Đối với các hệ thống chiếu sáng quảng cáo, trang trí</w:t>
      </w:r>
    </w:p>
    <w:p w14:paraId="37955EEE" w14:textId="77777777" w:rsidR="00033710" w:rsidRDefault="000B7470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5EF" w:rsidRPr="00FF25EF">
        <w:rPr>
          <w:rFonts w:ascii="Times New Roman" w:hAnsi="Times New Roman" w:cs="Times New Roman"/>
          <w:sz w:val="28"/>
          <w:szCs w:val="28"/>
        </w:rPr>
        <w:t xml:space="preserve"> </w:t>
      </w:r>
      <w:r w:rsidR="00FF25EF" w:rsidRPr="007B15A0">
        <w:rPr>
          <w:rFonts w:ascii="Times New Roman" w:hAnsi="Times New Roman" w:cs="Times New Roman"/>
          <w:sz w:val="28"/>
          <w:szCs w:val="28"/>
        </w:rPr>
        <w:t>Tắt hoặc giảm 50% công suất hệ thống chiếu sáng</w:t>
      </w:r>
      <w:r w:rsidR="00FF25EF">
        <w:rPr>
          <w:rFonts w:ascii="Times New Roman" w:hAnsi="Times New Roman" w:cs="Times New Roman"/>
          <w:sz w:val="28"/>
          <w:szCs w:val="28"/>
        </w:rPr>
        <w:t xml:space="preserve"> quảng cáo từ 22h.</w:t>
      </w:r>
    </w:p>
    <w:p w14:paraId="7867A8F3" w14:textId="77777777" w:rsidR="005C43FA" w:rsidRPr="00033710" w:rsidRDefault="005C43FA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Tắt toàn bộ hệ thống chiếu sáng trang trí từ 22h.</w:t>
      </w:r>
    </w:p>
    <w:p w14:paraId="3BC95FF9" w14:textId="77777777" w:rsidR="00047D78" w:rsidRDefault="00047D78" w:rsidP="001E6B05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3FA">
        <w:rPr>
          <w:rFonts w:ascii="Times New Roman" w:hAnsi="Times New Roman" w:cs="Times New Roman"/>
          <w:b/>
          <w:bCs/>
          <w:sz w:val="28"/>
          <w:szCs w:val="28"/>
        </w:rPr>
        <w:t>Đối với các hộ gia đình</w:t>
      </w:r>
    </w:p>
    <w:p w14:paraId="3773AA4D" w14:textId="77777777" w:rsidR="00491B36" w:rsidRDefault="00491B36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triệt để các biện pháp tiết kiệm điện trong hộ gia đình, tắt các thiết bị khi không sử dụng.</w:t>
      </w:r>
    </w:p>
    <w:p w14:paraId="6B591374" w14:textId="77777777" w:rsidR="00491B36" w:rsidRDefault="00491B36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5A0">
        <w:rPr>
          <w:rFonts w:ascii="Times New Roman" w:hAnsi="Times New Roman" w:cs="Times New Roman"/>
          <w:sz w:val="28"/>
          <w:szCs w:val="28"/>
        </w:rPr>
        <w:t>Điều chỉnh máy điều hòa nhiệt độ từ 26 độ C trở lên.</w:t>
      </w:r>
      <w:proofErr w:type="gramEnd"/>
    </w:p>
    <w:p w14:paraId="534C2DEB" w14:textId="77777777" w:rsidR="00491B36" w:rsidRPr="007B15A0" w:rsidRDefault="00491B36" w:rsidP="001E6B05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Tận dụng tối đa ánh sáng tự nhiên trong nhà.</w:t>
      </w:r>
    </w:p>
    <w:p w14:paraId="2C8A760D" w14:textId="77777777" w:rsidR="00047D78" w:rsidRDefault="00047D78" w:rsidP="001E6B0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116">
        <w:rPr>
          <w:rFonts w:ascii="Times New Roman" w:hAnsi="Times New Roman" w:cs="Times New Roman"/>
          <w:b/>
          <w:bCs/>
          <w:sz w:val="28"/>
          <w:szCs w:val="28"/>
        </w:rPr>
        <w:t>Thời gian thực hiện</w:t>
      </w:r>
    </w:p>
    <w:p w14:paraId="56DF96DB" w14:textId="63EB85FF" w:rsidR="008B4CF1" w:rsidRPr="008B4CF1" w:rsidRDefault="00AE660C" w:rsidP="001E6B0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năm 2024</w:t>
      </w:r>
      <w:r w:rsidR="00150B07">
        <w:rPr>
          <w:rFonts w:ascii="Times New Roman" w:hAnsi="Times New Roman" w:cs="Times New Roman"/>
          <w:sz w:val="28"/>
          <w:szCs w:val="28"/>
        </w:rPr>
        <w:t xml:space="preserve"> và các năm tiếp </w:t>
      </w:r>
      <w:proofErr w:type="gramStart"/>
      <w:r w:rsidR="00150B07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8B4CF1" w:rsidRPr="008B4CF1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B4CF1" w:rsidRPr="008B4CF1" w:rsidSect="001E6B05">
      <w:headerReference w:type="default" r:id="rId8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DD62D" w14:textId="77777777" w:rsidR="00A14FC0" w:rsidRDefault="00A14FC0" w:rsidP="004C28FE">
      <w:pPr>
        <w:spacing w:after="0" w:line="240" w:lineRule="auto"/>
      </w:pPr>
      <w:r>
        <w:separator/>
      </w:r>
    </w:p>
  </w:endnote>
  <w:endnote w:type="continuationSeparator" w:id="0">
    <w:p w14:paraId="57AA4C6F" w14:textId="77777777" w:rsidR="00A14FC0" w:rsidRDefault="00A14FC0" w:rsidP="004C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28F90" w14:textId="77777777" w:rsidR="00A14FC0" w:rsidRDefault="00A14FC0" w:rsidP="004C28FE">
      <w:pPr>
        <w:spacing w:after="0" w:line="240" w:lineRule="auto"/>
      </w:pPr>
      <w:r>
        <w:separator/>
      </w:r>
    </w:p>
  </w:footnote>
  <w:footnote w:type="continuationSeparator" w:id="0">
    <w:p w14:paraId="68492A42" w14:textId="77777777" w:rsidR="00A14FC0" w:rsidRDefault="00A14FC0" w:rsidP="004C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690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1DA7F8D" w14:textId="5B3D72B1" w:rsidR="004C28FE" w:rsidRPr="00BA724B" w:rsidRDefault="004C28F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BA724B">
          <w:rPr>
            <w:rFonts w:ascii="Times New Roman" w:hAnsi="Times New Roman" w:cs="Times New Roman"/>
            <w:sz w:val="24"/>
          </w:rPr>
          <w:fldChar w:fldCharType="begin"/>
        </w:r>
        <w:r w:rsidRPr="00BA724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724B">
          <w:rPr>
            <w:rFonts w:ascii="Times New Roman" w:hAnsi="Times New Roman" w:cs="Times New Roman"/>
            <w:sz w:val="24"/>
          </w:rPr>
          <w:fldChar w:fldCharType="separate"/>
        </w:r>
        <w:r w:rsidR="001E6B05">
          <w:rPr>
            <w:rFonts w:ascii="Times New Roman" w:hAnsi="Times New Roman" w:cs="Times New Roman"/>
            <w:noProof/>
            <w:sz w:val="24"/>
          </w:rPr>
          <w:t>2</w:t>
        </w:r>
        <w:r w:rsidRPr="00BA724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37969F8" w14:textId="77777777" w:rsidR="004C28FE" w:rsidRDefault="004C2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577"/>
    <w:multiLevelType w:val="hybridMultilevel"/>
    <w:tmpl w:val="8C725A3A"/>
    <w:lvl w:ilvl="0" w:tplc="F9BC2EC6">
      <w:start w:val="1"/>
      <w:numFmt w:val="decimal"/>
      <w:lvlText w:val="%1."/>
      <w:lvlJc w:val="left"/>
      <w:pPr>
        <w:tabs>
          <w:tab w:val="num" w:pos="2364"/>
        </w:tabs>
        <w:ind w:left="2364" w:hanging="360"/>
      </w:pPr>
      <w:rPr>
        <w:rFonts w:hint="default"/>
        <w:i w:val="0"/>
      </w:rPr>
    </w:lvl>
    <w:lvl w:ilvl="1" w:tplc="BB809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3336F83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C7719"/>
    <w:multiLevelType w:val="singleLevel"/>
    <w:tmpl w:val="4B6612EC"/>
    <w:lvl w:ilvl="0">
      <w:start w:val="1"/>
      <w:numFmt w:val="bullet"/>
      <w:pStyle w:val="V3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2">
    <w:nsid w:val="1E9B4FB5"/>
    <w:multiLevelType w:val="hybridMultilevel"/>
    <w:tmpl w:val="AB569728"/>
    <w:lvl w:ilvl="0" w:tplc="B678B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D744B"/>
    <w:multiLevelType w:val="hybridMultilevel"/>
    <w:tmpl w:val="BF7A37E6"/>
    <w:lvl w:ilvl="0" w:tplc="47366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FC4EA1"/>
    <w:multiLevelType w:val="hybridMultilevel"/>
    <w:tmpl w:val="38E4D870"/>
    <w:lvl w:ilvl="0" w:tplc="E4F0836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EF53CC"/>
    <w:multiLevelType w:val="hybridMultilevel"/>
    <w:tmpl w:val="1010A5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ED0E0D"/>
    <w:multiLevelType w:val="hybridMultilevel"/>
    <w:tmpl w:val="F9CCC13C"/>
    <w:lvl w:ilvl="0" w:tplc="25E67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5439A"/>
    <w:multiLevelType w:val="hybridMultilevel"/>
    <w:tmpl w:val="6CB499BC"/>
    <w:lvl w:ilvl="0" w:tplc="98A0D6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62"/>
    <w:rsid w:val="0001441D"/>
    <w:rsid w:val="00033710"/>
    <w:rsid w:val="00047D78"/>
    <w:rsid w:val="00064999"/>
    <w:rsid w:val="000B7470"/>
    <w:rsid w:val="00115A0B"/>
    <w:rsid w:val="00150B07"/>
    <w:rsid w:val="00165AC3"/>
    <w:rsid w:val="001713E2"/>
    <w:rsid w:val="001A3415"/>
    <w:rsid w:val="001D1762"/>
    <w:rsid w:val="001E6B05"/>
    <w:rsid w:val="001F5FB9"/>
    <w:rsid w:val="00294708"/>
    <w:rsid w:val="002B7A2D"/>
    <w:rsid w:val="00325A26"/>
    <w:rsid w:val="00327879"/>
    <w:rsid w:val="003712F8"/>
    <w:rsid w:val="00371EAF"/>
    <w:rsid w:val="00451C73"/>
    <w:rsid w:val="004834C1"/>
    <w:rsid w:val="0048518E"/>
    <w:rsid w:val="00491B36"/>
    <w:rsid w:val="004C28FE"/>
    <w:rsid w:val="004F0977"/>
    <w:rsid w:val="00500FA9"/>
    <w:rsid w:val="005510C8"/>
    <w:rsid w:val="005C1116"/>
    <w:rsid w:val="005C43FA"/>
    <w:rsid w:val="005C5D99"/>
    <w:rsid w:val="005E3E3F"/>
    <w:rsid w:val="005E41FC"/>
    <w:rsid w:val="005F57C9"/>
    <w:rsid w:val="0063145C"/>
    <w:rsid w:val="00637FD8"/>
    <w:rsid w:val="00676C80"/>
    <w:rsid w:val="006A5815"/>
    <w:rsid w:val="006A6272"/>
    <w:rsid w:val="006E3C83"/>
    <w:rsid w:val="00700B22"/>
    <w:rsid w:val="00753822"/>
    <w:rsid w:val="007566A8"/>
    <w:rsid w:val="007A5990"/>
    <w:rsid w:val="007B15A0"/>
    <w:rsid w:val="007C0E86"/>
    <w:rsid w:val="00862765"/>
    <w:rsid w:val="00874643"/>
    <w:rsid w:val="00881455"/>
    <w:rsid w:val="00896D19"/>
    <w:rsid w:val="008B4CF1"/>
    <w:rsid w:val="00943EED"/>
    <w:rsid w:val="00995570"/>
    <w:rsid w:val="00995632"/>
    <w:rsid w:val="009D1107"/>
    <w:rsid w:val="009D4FEF"/>
    <w:rsid w:val="009E3E50"/>
    <w:rsid w:val="00A14FC0"/>
    <w:rsid w:val="00A2210D"/>
    <w:rsid w:val="00A85BF7"/>
    <w:rsid w:val="00AE660C"/>
    <w:rsid w:val="00B0338B"/>
    <w:rsid w:val="00B1590F"/>
    <w:rsid w:val="00B60573"/>
    <w:rsid w:val="00B678F2"/>
    <w:rsid w:val="00B73275"/>
    <w:rsid w:val="00BA0562"/>
    <w:rsid w:val="00BA6AC8"/>
    <w:rsid w:val="00BA724B"/>
    <w:rsid w:val="00C06971"/>
    <w:rsid w:val="00CE3201"/>
    <w:rsid w:val="00D62C02"/>
    <w:rsid w:val="00D754FB"/>
    <w:rsid w:val="00DE2B4C"/>
    <w:rsid w:val="00DF5B19"/>
    <w:rsid w:val="00E42E3D"/>
    <w:rsid w:val="00F5524E"/>
    <w:rsid w:val="00F94C09"/>
    <w:rsid w:val="00FC3B1D"/>
    <w:rsid w:val="00FF25EF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848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3">
    <w:name w:val="V3"/>
    <w:basedOn w:val="Normal"/>
    <w:rsid w:val="00874643"/>
    <w:pPr>
      <w:numPr>
        <w:numId w:val="6"/>
      </w:numPr>
      <w:spacing w:after="0" w:line="240" w:lineRule="auto"/>
      <w:jc w:val="both"/>
    </w:pPr>
    <w:rPr>
      <w:rFonts w:ascii=".VnTime" w:eastAsia="Times New Roman" w:hAnsi=".VnTime" w:cs="Times New Roman"/>
      <w:kern w:val="0"/>
      <w:sz w:val="26"/>
      <w:szCs w:val="20"/>
      <w14:ligatures w14:val="none"/>
    </w:rPr>
  </w:style>
  <w:style w:type="paragraph" w:styleId="BodyTextIndent">
    <w:name w:val="Body Text Indent"/>
    <w:aliases w:val="Gachdaudong"/>
    <w:basedOn w:val="Normal"/>
    <w:link w:val="BodyTextIndentChar"/>
    <w:rsid w:val="00874643"/>
    <w:pPr>
      <w:spacing w:after="0" w:line="240" w:lineRule="auto"/>
      <w:ind w:firstLine="720"/>
    </w:pPr>
    <w:rPr>
      <w:rFonts w:ascii=".VnTime" w:eastAsia="Times New Roman" w:hAnsi=".VnTime" w:cs="Times New Roman"/>
      <w:kern w:val="0"/>
      <w:sz w:val="28"/>
      <w:szCs w:val="20"/>
      <w14:ligatures w14:val="none"/>
    </w:rPr>
  </w:style>
  <w:style w:type="character" w:customStyle="1" w:styleId="BodyTextIndentChar">
    <w:name w:val="Body Text Indent Char"/>
    <w:aliases w:val="Gachdaudong Char"/>
    <w:basedOn w:val="DefaultParagraphFont"/>
    <w:link w:val="BodyTextIndent"/>
    <w:rsid w:val="00874643"/>
    <w:rPr>
      <w:rFonts w:ascii=".VnTime" w:eastAsia="Times New Roman" w:hAnsi=".VnTime" w:cs="Times New Roman"/>
      <w:kern w:val="0"/>
      <w:sz w:val="28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C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FE"/>
  </w:style>
  <w:style w:type="paragraph" w:styleId="Footer">
    <w:name w:val="footer"/>
    <w:basedOn w:val="Normal"/>
    <w:link w:val="FooterChar"/>
    <w:uiPriority w:val="99"/>
    <w:unhideWhenUsed/>
    <w:rsid w:val="004C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3">
    <w:name w:val="V3"/>
    <w:basedOn w:val="Normal"/>
    <w:rsid w:val="00874643"/>
    <w:pPr>
      <w:numPr>
        <w:numId w:val="6"/>
      </w:numPr>
      <w:spacing w:after="0" w:line="240" w:lineRule="auto"/>
      <w:jc w:val="both"/>
    </w:pPr>
    <w:rPr>
      <w:rFonts w:ascii=".VnTime" w:eastAsia="Times New Roman" w:hAnsi=".VnTime" w:cs="Times New Roman"/>
      <w:kern w:val="0"/>
      <w:sz w:val="26"/>
      <w:szCs w:val="20"/>
      <w14:ligatures w14:val="none"/>
    </w:rPr>
  </w:style>
  <w:style w:type="paragraph" w:styleId="BodyTextIndent">
    <w:name w:val="Body Text Indent"/>
    <w:aliases w:val="Gachdaudong"/>
    <w:basedOn w:val="Normal"/>
    <w:link w:val="BodyTextIndentChar"/>
    <w:rsid w:val="00874643"/>
    <w:pPr>
      <w:spacing w:after="0" w:line="240" w:lineRule="auto"/>
      <w:ind w:firstLine="720"/>
    </w:pPr>
    <w:rPr>
      <w:rFonts w:ascii=".VnTime" w:eastAsia="Times New Roman" w:hAnsi=".VnTime" w:cs="Times New Roman"/>
      <w:kern w:val="0"/>
      <w:sz w:val="28"/>
      <w:szCs w:val="20"/>
      <w14:ligatures w14:val="none"/>
    </w:rPr>
  </w:style>
  <w:style w:type="character" w:customStyle="1" w:styleId="BodyTextIndentChar">
    <w:name w:val="Body Text Indent Char"/>
    <w:aliases w:val="Gachdaudong Char"/>
    <w:basedOn w:val="DefaultParagraphFont"/>
    <w:link w:val="BodyTextIndent"/>
    <w:rsid w:val="00874643"/>
    <w:rPr>
      <w:rFonts w:ascii=".VnTime" w:eastAsia="Times New Roman" w:hAnsi=".VnTime" w:cs="Times New Roman"/>
      <w:kern w:val="0"/>
      <w:sz w:val="28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C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FE"/>
  </w:style>
  <w:style w:type="paragraph" w:styleId="Footer">
    <w:name w:val="footer"/>
    <w:basedOn w:val="Normal"/>
    <w:link w:val="FooterChar"/>
    <w:uiPriority w:val="99"/>
    <w:unhideWhenUsed/>
    <w:rsid w:val="004C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QY5UZ4ZQWDMN-2102554853-1135</_dlc_DocId>
    <_dlc_DocIdUrl xmlns="df6cab6d-25a5-4a45-89de-f19c5af208b6">
      <Url>https://diza.dongnai.gov.vn/_layouts/15/DocIdRedir.aspx?ID=QY5UZ4ZQWDMN-2102554853-1135</Url>
      <Description>QY5UZ4ZQWDMN-2102554853-1135</Description>
    </_dlc_DocIdUrl>
  </documentManagement>
</p:properties>
</file>

<file path=customXml/itemProps1.xml><?xml version="1.0" encoding="utf-8"?>
<ds:datastoreItem xmlns:ds="http://schemas.openxmlformats.org/officeDocument/2006/customXml" ds:itemID="{F4E56C15-398E-4992-97B6-EA104F45DEAA}"/>
</file>

<file path=customXml/itemProps2.xml><?xml version="1.0" encoding="utf-8"?>
<ds:datastoreItem xmlns:ds="http://schemas.openxmlformats.org/officeDocument/2006/customXml" ds:itemID="{0656C187-E6E2-4763-8765-C9266BA026E5}"/>
</file>

<file path=customXml/itemProps3.xml><?xml version="1.0" encoding="utf-8"?>
<ds:datastoreItem xmlns:ds="http://schemas.openxmlformats.org/officeDocument/2006/customXml" ds:itemID="{E9B9A551-7E56-4114-9E04-675DFDEB820B}"/>
</file>

<file path=customXml/itemProps4.xml><?xml version="1.0" encoding="utf-8"?>
<ds:datastoreItem xmlns:ds="http://schemas.openxmlformats.org/officeDocument/2006/customXml" ds:itemID="{34607780-4A14-4A6D-915C-6D7BD1CE0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 Le</dc:creator>
  <cp:lastModifiedBy>Be Original</cp:lastModifiedBy>
  <cp:revision>2</cp:revision>
  <dcterms:created xsi:type="dcterms:W3CDTF">2024-04-22T07:21:00Z</dcterms:created>
  <dcterms:modified xsi:type="dcterms:W3CDTF">2024-04-22T07:21:00Z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549f2f33-173e-448a-afa5-5f03fcf3fbc6</vt:lpwstr>
  </property>
</Properties>
</file>